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E7" w:rsidRPr="00B45BC1" w:rsidRDefault="00CA7BE7" w:rsidP="00CA7BE7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45BC1">
        <w:rPr>
          <w:rFonts w:ascii="Times New Roman" w:hAnsi="Times New Roman"/>
          <w:b/>
          <w:sz w:val="28"/>
          <w:szCs w:val="28"/>
        </w:rPr>
        <w:t>Причины речевых нарушений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Различные неблагоприятные </w:t>
      </w:r>
      <w:proofErr w:type="gramStart"/>
      <w:r w:rsidRPr="00B45BC1">
        <w:rPr>
          <w:rFonts w:ascii="Times New Roman" w:hAnsi="Times New Roman"/>
          <w:sz w:val="28"/>
          <w:szCs w:val="28"/>
        </w:rPr>
        <w:t>воздействия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как во </w:t>
      </w:r>
      <w:r>
        <w:rPr>
          <w:rFonts w:ascii="Times New Roman" w:hAnsi="Times New Roman"/>
          <w:sz w:val="28"/>
          <w:szCs w:val="28"/>
        </w:rPr>
        <w:t>внутриут</w:t>
      </w:r>
      <w:r w:rsidRPr="00B45BC1">
        <w:rPr>
          <w:rFonts w:ascii="Times New Roman" w:hAnsi="Times New Roman"/>
          <w:sz w:val="28"/>
          <w:szCs w:val="28"/>
        </w:rPr>
        <w:t xml:space="preserve">робном периоде, так и во время родов </w:t>
      </w:r>
      <w:r>
        <w:rPr>
          <w:rFonts w:ascii="Times New Roman" w:hAnsi="Times New Roman"/>
          <w:sz w:val="28"/>
          <w:szCs w:val="28"/>
        </w:rPr>
        <w:t>(родовая травма, асфик</w:t>
      </w:r>
      <w:r w:rsidRPr="00B45BC1">
        <w:rPr>
          <w:rFonts w:ascii="Times New Roman" w:hAnsi="Times New Roman"/>
          <w:sz w:val="28"/>
          <w:szCs w:val="28"/>
        </w:rPr>
        <w:t xml:space="preserve">сия), а также в первые годы жизни </w:t>
      </w:r>
      <w:r>
        <w:rPr>
          <w:rFonts w:ascii="Times New Roman" w:hAnsi="Times New Roman"/>
          <w:sz w:val="28"/>
          <w:szCs w:val="28"/>
        </w:rPr>
        <w:t>ребенка могут быть причи</w:t>
      </w:r>
      <w:r w:rsidRPr="00B45BC1">
        <w:rPr>
          <w:rFonts w:ascii="Times New Roman" w:hAnsi="Times New Roman"/>
          <w:sz w:val="28"/>
          <w:szCs w:val="28"/>
        </w:rPr>
        <w:t>ной различных речевых расстройст</w:t>
      </w:r>
      <w:r>
        <w:rPr>
          <w:rFonts w:ascii="Times New Roman" w:hAnsi="Times New Roman"/>
          <w:sz w:val="28"/>
          <w:szCs w:val="28"/>
        </w:rPr>
        <w:t>в. Структура речевой недо</w:t>
      </w:r>
      <w:r w:rsidRPr="00B45BC1">
        <w:rPr>
          <w:rFonts w:ascii="Times New Roman" w:hAnsi="Times New Roman"/>
          <w:sz w:val="28"/>
          <w:szCs w:val="28"/>
        </w:rPr>
        <w:t>статочности и процессы компенсации во многом определяются тем, когда произошло пора</w:t>
      </w:r>
      <w:r>
        <w:rPr>
          <w:rFonts w:ascii="Times New Roman" w:hAnsi="Times New Roman"/>
          <w:sz w:val="28"/>
          <w:szCs w:val="28"/>
        </w:rPr>
        <w:t>жение центральной нервной систе</w:t>
      </w:r>
      <w:r w:rsidRPr="00B45BC1">
        <w:rPr>
          <w:rFonts w:ascii="Times New Roman" w:hAnsi="Times New Roman"/>
          <w:sz w:val="28"/>
          <w:szCs w:val="28"/>
        </w:rPr>
        <w:t xml:space="preserve">мы. Особое место в этиологии речевых расстройств занимает так называемая перинатальная энцефалопатия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B45BC1">
        <w:rPr>
          <w:rFonts w:ascii="Times New Roman" w:hAnsi="Times New Roman"/>
          <w:sz w:val="28"/>
          <w:szCs w:val="28"/>
        </w:rPr>
        <w:t>поражение мо</w:t>
      </w:r>
      <w:r>
        <w:rPr>
          <w:rFonts w:ascii="Times New Roman" w:hAnsi="Times New Roman"/>
          <w:sz w:val="28"/>
          <w:szCs w:val="28"/>
        </w:rPr>
        <w:t>з</w:t>
      </w:r>
      <w:r w:rsidRPr="00B45BC1">
        <w:rPr>
          <w:rFonts w:ascii="Times New Roman" w:hAnsi="Times New Roman"/>
          <w:sz w:val="28"/>
          <w:szCs w:val="28"/>
        </w:rPr>
        <w:t>га, возникшее под влияние</w:t>
      </w:r>
      <w:r>
        <w:rPr>
          <w:rFonts w:ascii="Times New Roman" w:hAnsi="Times New Roman"/>
          <w:sz w:val="28"/>
          <w:szCs w:val="28"/>
        </w:rPr>
        <w:t xml:space="preserve">м сочетания неблагоприятных </w:t>
      </w:r>
      <w:proofErr w:type="gramStart"/>
      <w:r>
        <w:rPr>
          <w:rFonts w:ascii="Times New Roman" w:hAnsi="Times New Roman"/>
          <w:sz w:val="28"/>
          <w:szCs w:val="28"/>
        </w:rPr>
        <w:t>фак</w:t>
      </w:r>
      <w:r w:rsidRPr="00B45BC1">
        <w:rPr>
          <w:rFonts w:ascii="Times New Roman" w:hAnsi="Times New Roman"/>
          <w:sz w:val="28"/>
          <w:szCs w:val="28"/>
        </w:rPr>
        <w:t>торов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как во внутриутробном периоде развития, так и в период родов.</w:t>
      </w:r>
    </w:p>
    <w:p w:rsidR="00CA7BE7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Речевые расстройства обычно являются следствием </w:t>
      </w:r>
      <w:proofErr w:type="spellStart"/>
      <w:r>
        <w:rPr>
          <w:rFonts w:ascii="Times New Roman" w:hAnsi="Times New Roman"/>
          <w:sz w:val="28"/>
          <w:szCs w:val="28"/>
        </w:rPr>
        <w:t>резидуаль</w:t>
      </w:r>
      <w:r w:rsidRPr="00B45BC1">
        <w:rPr>
          <w:rFonts w:ascii="Times New Roman" w:hAnsi="Times New Roman"/>
          <w:sz w:val="28"/>
          <w:szCs w:val="28"/>
        </w:rPr>
        <w:t>но</w:t>
      </w:r>
      <w:proofErr w:type="spellEnd"/>
      <w:r w:rsidRPr="00B45BC1">
        <w:rPr>
          <w:rFonts w:ascii="Times New Roman" w:hAnsi="Times New Roman"/>
          <w:sz w:val="28"/>
          <w:szCs w:val="28"/>
        </w:rPr>
        <w:t>-органического поражения мозга. Его следует отличать от текущих нервно-психически</w:t>
      </w:r>
      <w:r>
        <w:rPr>
          <w:rFonts w:ascii="Times New Roman" w:hAnsi="Times New Roman"/>
          <w:sz w:val="28"/>
          <w:szCs w:val="28"/>
        </w:rPr>
        <w:t>х заболеваний, которые также мо</w:t>
      </w:r>
      <w:r w:rsidRPr="00B45BC1">
        <w:rPr>
          <w:rFonts w:ascii="Times New Roman" w:hAnsi="Times New Roman"/>
          <w:sz w:val="28"/>
          <w:szCs w:val="28"/>
        </w:rPr>
        <w:t>гут быть причиной речевых</w:t>
      </w:r>
      <w:r>
        <w:rPr>
          <w:rFonts w:ascii="Times New Roman" w:hAnsi="Times New Roman"/>
          <w:sz w:val="28"/>
          <w:szCs w:val="28"/>
        </w:rPr>
        <w:t xml:space="preserve"> расстройств. Причиной также мо</w:t>
      </w:r>
      <w:r w:rsidRPr="00B45BC1">
        <w:rPr>
          <w:rFonts w:ascii="Times New Roman" w:hAnsi="Times New Roman"/>
          <w:sz w:val="28"/>
          <w:szCs w:val="28"/>
        </w:rPr>
        <w:t>жет быть недостаточная зрелость коры головного мозга, т. е. задержанное созревание це</w:t>
      </w:r>
      <w:r>
        <w:rPr>
          <w:rFonts w:ascii="Times New Roman" w:hAnsi="Times New Roman"/>
          <w:sz w:val="28"/>
          <w:szCs w:val="28"/>
        </w:rPr>
        <w:t>нтральной нервной системы. Определенная роль в возникновени</w:t>
      </w:r>
      <w:r w:rsidRPr="00B45BC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речевых н</w:t>
      </w:r>
      <w:r>
        <w:rPr>
          <w:rFonts w:ascii="Times New Roman" w:hAnsi="Times New Roman"/>
          <w:sz w:val="28"/>
          <w:szCs w:val="28"/>
        </w:rPr>
        <w:t>арушений принадле</w:t>
      </w:r>
      <w:r w:rsidRPr="00B45BC1">
        <w:rPr>
          <w:rFonts w:ascii="Times New Roman" w:hAnsi="Times New Roman"/>
          <w:sz w:val="28"/>
          <w:szCs w:val="28"/>
        </w:rPr>
        <w:t>жит генетическим факторам. В этих случаях речевой дефект может возникнуть под вли</w:t>
      </w:r>
      <w:r>
        <w:rPr>
          <w:rFonts w:ascii="Times New Roman" w:hAnsi="Times New Roman"/>
          <w:sz w:val="28"/>
          <w:szCs w:val="28"/>
        </w:rPr>
        <w:t>янием даже незначительных небла</w:t>
      </w:r>
      <w:r w:rsidRPr="00B45BC1">
        <w:rPr>
          <w:rFonts w:ascii="Times New Roman" w:hAnsi="Times New Roman"/>
          <w:sz w:val="28"/>
          <w:szCs w:val="28"/>
        </w:rPr>
        <w:t xml:space="preserve">гоприятных внешних условий. Возникновение обратимых форм речевых расстройств может быть связано с </w:t>
      </w:r>
      <w:r>
        <w:rPr>
          <w:rFonts w:ascii="Times New Roman" w:hAnsi="Times New Roman"/>
          <w:sz w:val="28"/>
          <w:szCs w:val="28"/>
        </w:rPr>
        <w:t>неблагопри</w:t>
      </w:r>
      <w:r w:rsidRPr="00B45BC1">
        <w:rPr>
          <w:rFonts w:ascii="Times New Roman" w:hAnsi="Times New Roman"/>
          <w:sz w:val="28"/>
          <w:szCs w:val="28"/>
        </w:rPr>
        <w:t>ятными условиями окружени</w:t>
      </w:r>
      <w:r>
        <w:rPr>
          <w:rFonts w:ascii="Times New Roman" w:hAnsi="Times New Roman"/>
          <w:sz w:val="28"/>
          <w:szCs w:val="28"/>
        </w:rPr>
        <w:t xml:space="preserve">я и воспитания. </w:t>
      </w:r>
      <w:proofErr w:type="gramStart"/>
      <w:r>
        <w:rPr>
          <w:rFonts w:ascii="Times New Roman" w:hAnsi="Times New Roman"/>
          <w:sz w:val="28"/>
          <w:szCs w:val="28"/>
        </w:rPr>
        <w:t>Психическая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деп</w:t>
      </w:r>
      <w:r w:rsidRPr="00B45BC1">
        <w:rPr>
          <w:rFonts w:ascii="Times New Roman" w:hAnsi="Times New Roman"/>
          <w:sz w:val="28"/>
          <w:szCs w:val="28"/>
        </w:rPr>
        <w:t>ривация в период интенсивного формирования речи приводит к отставанию ее развития.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Основным условием, спо</w:t>
      </w:r>
      <w:r>
        <w:rPr>
          <w:rFonts w:ascii="Times New Roman" w:hAnsi="Times New Roman"/>
          <w:sz w:val="28"/>
          <w:szCs w:val="28"/>
        </w:rPr>
        <w:t>собствующим развитию речи, явля</w:t>
      </w:r>
      <w:r w:rsidRPr="00B45BC1">
        <w:rPr>
          <w:rFonts w:ascii="Times New Roman" w:hAnsi="Times New Roman"/>
          <w:sz w:val="28"/>
          <w:szCs w:val="28"/>
        </w:rPr>
        <w:t>ются эмоциональные контакт</w:t>
      </w:r>
      <w:r>
        <w:rPr>
          <w:rFonts w:ascii="Times New Roman" w:hAnsi="Times New Roman"/>
          <w:sz w:val="28"/>
          <w:szCs w:val="28"/>
        </w:rPr>
        <w:t>ы ребенка с матерью. Они помога</w:t>
      </w:r>
      <w:r w:rsidRPr="00B45BC1">
        <w:rPr>
          <w:rFonts w:ascii="Times New Roman" w:hAnsi="Times New Roman"/>
          <w:sz w:val="28"/>
          <w:szCs w:val="28"/>
        </w:rPr>
        <w:t xml:space="preserve">ют ребенку выделить речь как основное средство общения, а привязанность к взрослому стимулирует стремление подражать ему. Чем теснее аффективные связи ребенка </w:t>
      </w:r>
      <w:proofErr w:type="gramStart"/>
      <w:r w:rsidRPr="00B45BC1">
        <w:rPr>
          <w:rFonts w:ascii="Times New Roman" w:hAnsi="Times New Roman"/>
          <w:sz w:val="28"/>
          <w:szCs w:val="28"/>
        </w:rPr>
        <w:t>со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взрослым, тем интенсивнее у него проявл</w:t>
      </w:r>
      <w:r>
        <w:rPr>
          <w:rFonts w:ascii="Times New Roman" w:hAnsi="Times New Roman"/>
          <w:sz w:val="28"/>
          <w:szCs w:val="28"/>
        </w:rPr>
        <w:t>яется речевое подражание. К кон</w:t>
      </w:r>
      <w:r w:rsidRPr="00B45BC1">
        <w:rPr>
          <w:rFonts w:ascii="Times New Roman" w:hAnsi="Times New Roman"/>
          <w:sz w:val="28"/>
          <w:szCs w:val="28"/>
        </w:rPr>
        <w:t>цу года малыш учится произносить первы</w:t>
      </w:r>
      <w:r>
        <w:rPr>
          <w:rFonts w:ascii="Times New Roman" w:hAnsi="Times New Roman"/>
          <w:sz w:val="28"/>
          <w:szCs w:val="28"/>
        </w:rPr>
        <w:t>е слова. С их появле</w:t>
      </w:r>
      <w:r w:rsidRPr="00B45BC1">
        <w:rPr>
          <w:rFonts w:ascii="Times New Roman" w:hAnsi="Times New Roman"/>
          <w:sz w:val="28"/>
          <w:szCs w:val="28"/>
        </w:rPr>
        <w:t>нием начинается другая фаз</w:t>
      </w:r>
      <w:r>
        <w:rPr>
          <w:rFonts w:ascii="Times New Roman" w:hAnsi="Times New Roman"/>
          <w:sz w:val="28"/>
          <w:szCs w:val="28"/>
        </w:rPr>
        <w:t xml:space="preserve">а в развитии ситуационно-эмоционального общения – </w:t>
      </w:r>
      <w:r w:rsidRPr="00B45BC1">
        <w:rPr>
          <w:rFonts w:ascii="Times New Roman" w:hAnsi="Times New Roman"/>
          <w:sz w:val="28"/>
          <w:szCs w:val="28"/>
        </w:rPr>
        <w:t>речевая.</w:t>
      </w:r>
    </w:p>
    <w:p w:rsidR="00CA7BE7" w:rsidRPr="00CA7BE7" w:rsidRDefault="00CA7BE7" w:rsidP="00CA7BE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A7BE7">
        <w:rPr>
          <w:rFonts w:ascii="Times New Roman" w:hAnsi="Times New Roman"/>
          <w:b/>
          <w:sz w:val="28"/>
          <w:szCs w:val="28"/>
        </w:rPr>
        <w:t>Основные функции речи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В основе всего вербального развития ребенка лежит </w:t>
      </w:r>
      <w:r>
        <w:rPr>
          <w:rFonts w:ascii="Times New Roman" w:hAnsi="Times New Roman"/>
          <w:sz w:val="28"/>
          <w:szCs w:val="28"/>
        </w:rPr>
        <w:t>комму</w:t>
      </w:r>
      <w:r w:rsidRPr="00B45BC1">
        <w:rPr>
          <w:rFonts w:ascii="Times New Roman" w:hAnsi="Times New Roman"/>
          <w:sz w:val="28"/>
          <w:szCs w:val="28"/>
        </w:rPr>
        <w:t>никативная 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речи. От своевременного появления этой функции зависит, как скор</w:t>
      </w:r>
      <w:r>
        <w:rPr>
          <w:rFonts w:ascii="Times New Roman" w:hAnsi="Times New Roman"/>
          <w:sz w:val="28"/>
          <w:szCs w:val="28"/>
        </w:rPr>
        <w:t>о ребенок овладеет высшими уров</w:t>
      </w:r>
      <w:r w:rsidRPr="00B45BC1">
        <w:rPr>
          <w:rFonts w:ascii="Times New Roman" w:hAnsi="Times New Roman"/>
          <w:sz w:val="28"/>
          <w:szCs w:val="28"/>
        </w:rPr>
        <w:t xml:space="preserve">нями сознания, произвольностью поведения. Овладение речью как средством общения проходит </w:t>
      </w:r>
      <w:r>
        <w:rPr>
          <w:rFonts w:ascii="Times New Roman" w:hAnsi="Times New Roman"/>
          <w:sz w:val="28"/>
          <w:szCs w:val="28"/>
        </w:rPr>
        <w:t>три основных этапа.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 xml:space="preserve">вербальном </w:t>
      </w:r>
      <w:proofErr w:type="gramStart"/>
      <w:r w:rsidRPr="00B45BC1">
        <w:rPr>
          <w:rFonts w:ascii="Times New Roman" w:hAnsi="Times New Roman"/>
          <w:sz w:val="28"/>
          <w:szCs w:val="28"/>
        </w:rPr>
        <w:t>этапе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ебенок не понимает речи окружаю</w:t>
      </w:r>
      <w:r w:rsidRPr="00B45BC1">
        <w:rPr>
          <w:rFonts w:ascii="Times New Roman" w:hAnsi="Times New Roman"/>
          <w:sz w:val="28"/>
          <w:szCs w:val="28"/>
        </w:rPr>
        <w:t>щих, но здесь создаются условия, обеспечивающие ре</w:t>
      </w:r>
      <w:r>
        <w:rPr>
          <w:rFonts w:ascii="Times New Roman" w:hAnsi="Times New Roman"/>
          <w:sz w:val="28"/>
          <w:szCs w:val="28"/>
        </w:rPr>
        <w:t>чь в даль</w:t>
      </w:r>
      <w:r w:rsidRPr="00B45BC1">
        <w:rPr>
          <w:rFonts w:ascii="Times New Roman" w:hAnsi="Times New Roman"/>
          <w:sz w:val="28"/>
          <w:szCs w:val="28"/>
        </w:rPr>
        <w:t>нейшем.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lastRenderedPageBreak/>
        <w:t>Избирательное внимание к речи окружаю</w:t>
      </w:r>
      <w:r>
        <w:rPr>
          <w:rFonts w:ascii="Times New Roman" w:hAnsi="Times New Roman"/>
          <w:sz w:val="28"/>
          <w:szCs w:val="28"/>
        </w:rPr>
        <w:t>щих начинает фор</w:t>
      </w:r>
      <w:r>
        <w:rPr>
          <w:rFonts w:ascii="Times New Roman" w:hAnsi="Times New Roman"/>
          <w:sz w:val="28"/>
          <w:szCs w:val="28"/>
        </w:rPr>
        <w:softHyphen/>
        <w:t>мироваться в 3-</w:t>
      </w:r>
      <w:r w:rsidRPr="00B45BC1">
        <w:rPr>
          <w:rFonts w:ascii="Times New Roman" w:hAnsi="Times New Roman"/>
          <w:sz w:val="28"/>
          <w:szCs w:val="28"/>
        </w:rPr>
        <w:t xml:space="preserve">4 месяца жизни. Ребенок начинает узнавать голос матери (или близкого </w:t>
      </w:r>
      <w:r>
        <w:rPr>
          <w:rFonts w:ascii="Times New Roman" w:hAnsi="Times New Roman"/>
          <w:sz w:val="28"/>
          <w:szCs w:val="28"/>
        </w:rPr>
        <w:t>человека). Появляются первые ак</w:t>
      </w:r>
      <w:r w:rsidRPr="00B45BC1">
        <w:rPr>
          <w:rFonts w:ascii="Times New Roman" w:hAnsi="Times New Roman"/>
          <w:sz w:val="28"/>
          <w:szCs w:val="28"/>
        </w:rPr>
        <w:t>тивные попытки повторять отдельные элементы речи взрослых, более разными становятся и</w:t>
      </w:r>
      <w:r>
        <w:rPr>
          <w:rFonts w:ascii="Times New Roman" w:hAnsi="Times New Roman"/>
          <w:sz w:val="28"/>
          <w:szCs w:val="28"/>
        </w:rPr>
        <w:t>нтонации, усложняются звуки, по</w:t>
      </w:r>
      <w:r w:rsidRPr="00B45BC1">
        <w:rPr>
          <w:rFonts w:ascii="Times New Roman" w:hAnsi="Times New Roman"/>
          <w:sz w:val="28"/>
          <w:szCs w:val="28"/>
        </w:rPr>
        <w:t xml:space="preserve">является </w:t>
      </w:r>
      <w:proofErr w:type="spellStart"/>
      <w:r w:rsidRPr="00B45BC1">
        <w:rPr>
          <w:rFonts w:ascii="Times New Roman" w:hAnsi="Times New Roman"/>
          <w:sz w:val="28"/>
          <w:szCs w:val="28"/>
        </w:rPr>
        <w:t>гуление</w:t>
      </w:r>
      <w:proofErr w:type="spellEnd"/>
      <w:r w:rsidRPr="00B45BC1">
        <w:rPr>
          <w:rFonts w:ascii="Times New Roman" w:hAnsi="Times New Roman"/>
          <w:sz w:val="28"/>
          <w:szCs w:val="28"/>
        </w:rPr>
        <w:t>, постепен</w:t>
      </w:r>
      <w:r>
        <w:rPr>
          <w:rFonts w:ascii="Times New Roman" w:hAnsi="Times New Roman"/>
          <w:sz w:val="28"/>
          <w:szCs w:val="28"/>
        </w:rPr>
        <w:t>но малыш начинает повторять сло</w:t>
      </w:r>
      <w:r w:rsidRPr="00B45BC1">
        <w:rPr>
          <w:rFonts w:ascii="Times New Roman" w:hAnsi="Times New Roman"/>
          <w:sz w:val="28"/>
          <w:szCs w:val="28"/>
        </w:rPr>
        <w:t xml:space="preserve">ги, произнося целые монологи. Так начинает формироваться эмоциональная форма общения. Общаясь </w:t>
      </w:r>
      <w:proofErr w:type="gramStart"/>
      <w:r w:rsidRPr="00B45BC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 w:rsidRPr="00B45BC1">
        <w:rPr>
          <w:rFonts w:ascii="Times New Roman" w:hAnsi="Times New Roman"/>
          <w:sz w:val="28"/>
          <w:szCs w:val="28"/>
        </w:rPr>
        <w:t xml:space="preserve"> взрослыми, ребенок знакомится с окружающим его миром.</w:t>
      </w:r>
      <w:r>
        <w:rPr>
          <w:rFonts w:ascii="Times New Roman" w:hAnsi="Times New Roman"/>
          <w:sz w:val="28"/>
          <w:szCs w:val="28"/>
        </w:rPr>
        <w:t xml:space="preserve"> Постепенно формирует</w:t>
      </w:r>
      <w:r w:rsidRPr="00B45BC1">
        <w:rPr>
          <w:rFonts w:ascii="Times New Roman" w:hAnsi="Times New Roman"/>
          <w:sz w:val="28"/>
          <w:szCs w:val="28"/>
        </w:rPr>
        <w:t>ся коммуникативная потребн</w:t>
      </w:r>
      <w:r>
        <w:rPr>
          <w:rFonts w:ascii="Times New Roman" w:hAnsi="Times New Roman"/>
          <w:sz w:val="28"/>
          <w:szCs w:val="28"/>
        </w:rPr>
        <w:t>ость: интерес к взрослому и эмо</w:t>
      </w:r>
      <w:r w:rsidRPr="00B45BC1">
        <w:rPr>
          <w:rFonts w:ascii="Times New Roman" w:hAnsi="Times New Roman"/>
          <w:sz w:val="28"/>
          <w:szCs w:val="28"/>
        </w:rPr>
        <w:t xml:space="preserve">циональное отношение к нему. Ситуативно-личностная </w:t>
      </w:r>
      <w:r>
        <w:rPr>
          <w:rFonts w:ascii="Times New Roman" w:hAnsi="Times New Roman"/>
          <w:sz w:val="28"/>
          <w:szCs w:val="28"/>
        </w:rPr>
        <w:t>фор</w:t>
      </w:r>
      <w:r w:rsidRPr="00B45BC1">
        <w:rPr>
          <w:rFonts w:ascii="Times New Roman" w:hAnsi="Times New Roman"/>
          <w:sz w:val="28"/>
          <w:szCs w:val="28"/>
        </w:rPr>
        <w:t>ма общения важна для дальнейшего развития ребенка.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На втором этапе развития ребенок начинает </w:t>
      </w:r>
      <w:r>
        <w:rPr>
          <w:rFonts w:ascii="Times New Roman" w:hAnsi="Times New Roman"/>
          <w:sz w:val="28"/>
          <w:szCs w:val="28"/>
        </w:rPr>
        <w:t>понимать про</w:t>
      </w:r>
      <w:r w:rsidRPr="00B45BC1">
        <w:rPr>
          <w:rFonts w:ascii="Times New Roman" w:hAnsi="Times New Roman"/>
          <w:sz w:val="28"/>
          <w:szCs w:val="28"/>
        </w:rPr>
        <w:t>стейшие высказывания взрослых и произносить первые слова,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BC1">
        <w:rPr>
          <w:rFonts w:ascii="Times New Roman" w:hAnsi="Times New Roman"/>
          <w:sz w:val="28"/>
          <w:szCs w:val="28"/>
        </w:rPr>
        <w:t>начинает овладевать разн</w:t>
      </w:r>
      <w:r>
        <w:rPr>
          <w:rFonts w:ascii="Times New Roman" w:hAnsi="Times New Roman"/>
          <w:sz w:val="28"/>
          <w:szCs w:val="28"/>
        </w:rPr>
        <w:t xml:space="preserve">ыми способами общения с окружающими. Речь – </w:t>
      </w:r>
      <w:r w:rsidRPr="00B45BC1">
        <w:rPr>
          <w:rFonts w:ascii="Times New Roman" w:hAnsi="Times New Roman"/>
          <w:sz w:val="28"/>
          <w:szCs w:val="28"/>
        </w:rPr>
        <w:t xml:space="preserve">необходимая основа для развития мышления, коммуникативного поведения. </w:t>
      </w:r>
      <w:r>
        <w:rPr>
          <w:rFonts w:ascii="Times New Roman" w:hAnsi="Times New Roman"/>
          <w:sz w:val="28"/>
          <w:szCs w:val="28"/>
        </w:rPr>
        <w:t>Речь ребенка, как правило, от</w:t>
      </w:r>
      <w:r w:rsidRPr="00B45BC1">
        <w:rPr>
          <w:rFonts w:ascii="Times New Roman" w:hAnsi="Times New Roman"/>
          <w:sz w:val="28"/>
          <w:szCs w:val="28"/>
        </w:rPr>
        <w:t>ражает социальную среду, в которой растет ребенок.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Ребенок учится говорить</w:t>
      </w:r>
      <w:r>
        <w:rPr>
          <w:rFonts w:ascii="Times New Roman" w:hAnsi="Times New Roman"/>
          <w:sz w:val="28"/>
          <w:szCs w:val="28"/>
        </w:rPr>
        <w:t>, слушая речь взрослых, и повто</w:t>
      </w:r>
      <w:r w:rsidRPr="00B45BC1">
        <w:rPr>
          <w:rFonts w:ascii="Times New Roman" w:hAnsi="Times New Roman"/>
          <w:sz w:val="28"/>
          <w:szCs w:val="28"/>
        </w:rPr>
        <w:t>ряет то, что он услышал. С</w:t>
      </w:r>
      <w:r>
        <w:rPr>
          <w:rFonts w:ascii="Times New Roman" w:hAnsi="Times New Roman"/>
          <w:sz w:val="28"/>
          <w:szCs w:val="28"/>
        </w:rPr>
        <w:t>лушая ее ритм, интонацию, он по</w:t>
      </w:r>
      <w:r w:rsidRPr="00B45BC1">
        <w:rPr>
          <w:rFonts w:ascii="Times New Roman" w:hAnsi="Times New Roman"/>
          <w:sz w:val="28"/>
          <w:szCs w:val="28"/>
        </w:rPr>
        <w:t>степенно начинает запоми</w:t>
      </w:r>
      <w:r>
        <w:rPr>
          <w:rFonts w:ascii="Times New Roman" w:hAnsi="Times New Roman"/>
          <w:sz w:val="28"/>
          <w:szCs w:val="28"/>
        </w:rPr>
        <w:t>нать, в каких ситуациях употреб</w:t>
      </w:r>
      <w:r w:rsidRPr="00B45BC1">
        <w:rPr>
          <w:rFonts w:ascii="Times New Roman" w:hAnsi="Times New Roman"/>
          <w:sz w:val="28"/>
          <w:szCs w:val="28"/>
        </w:rPr>
        <w:t xml:space="preserve">ляются те или иные слова и </w:t>
      </w:r>
      <w:r>
        <w:rPr>
          <w:rFonts w:ascii="Times New Roman" w:hAnsi="Times New Roman"/>
          <w:sz w:val="28"/>
          <w:szCs w:val="28"/>
        </w:rPr>
        <w:t>по аналогии начинает ими пользо</w:t>
      </w:r>
      <w:r w:rsidRPr="00B45BC1">
        <w:rPr>
          <w:rFonts w:ascii="Times New Roman" w:hAnsi="Times New Roman"/>
          <w:sz w:val="28"/>
          <w:szCs w:val="28"/>
        </w:rPr>
        <w:t xml:space="preserve">ваться в своей речи. Важно отметить, что ребенок не только повторяет слова, но и является творческим участником </w:t>
      </w:r>
      <w:r>
        <w:rPr>
          <w:rFonts w:ascii="Times New Roman" w:hAnsi="Times New Roman"/>
          <w:sz w:val="28"/>
          <w:szCs w:val="28"/>
        </w:rPr>
        <w:t>овла</w:t>
      </w:r>
      <w:r w:rsidRPr="00B45BC1">
        <w:rPr>
          <w:rFonts w:ascii="Times New Roman" w:hAnsi="Times New Roman"/>
          <w:sz w:val="28"/>
          <w:szCs w:val="28"/>
        </w:rPr>
        <w:t>дения языком. Он использует экспрессивно-мимические средства общения, которы</w:t>
      </w:r>
      <w:r>
        <w:rPr>
          <w:rFonts w:ascii="Times New Roman" w:hAnsi="Times New Roman"/>
          <w:sz w:val="28"/>
          <w:szCs w:val="28"/>
        </w:rPr>
        <w:t>е отражают его эмоциональное со</w:t>
      </w:r>
      <w:r w:rsidRPr="00B45BC1">
        <w:rPr>
          <w:rFonts w:ascii="Times New Roman" w:hAnsi="Times New Roman"/>
          <w:sz w:val="28"/>
          <w:szCs w:val="28"/>
        </w:rPr>
        <w:t>стояние и служат для передачи позитивного и негативного характера сообщения.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Третий этап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45BC1">
        <w:rPr>
          <w:rFonts w:ascii="Times New Roman" w:hAnsi="Times New Roman"/>
          <w:sz w:val="28"/>
          <w:szCs w:val="28"/>
        </w:rPr>
        <w:t>это начальный этап формирования фразовой речи. В качестве второй функции речи выступает обобщающая (речь как средство мышле</w:t>
      </w:r>
      <w:r>
        <w:rPr>
          <w:rFonts w:ascii="Times New Roman" w:hAnsi="Times New Roman"/>
          <w:sz w:val="28"/>
          <w:szCs w:val="28"/>
        </w:rPr>
        <w:t>ния). Коммуникативная и обобщаю</w:t>
      </w:r>
      <w:r w:rsidRPr="00B45BC1">
        <w:rPr>
          <w:rFonts w:ascii="Times New Roman" w:hAnsi="Times New Roman"/>
          <w:sz w:val="28"/>
          <w:szCs w:val="28"/>
        </w:rPr>
        <w:t>щая функции речи формируются в тесном единстве. С помощью речи ребенок не только пол</w:t>
      </w:r>
      <w:r>
        <w:rPr>
          <w:rFonts w:ascii="Times New Roman" w:hAnsi="Times New Roman"/>
          <w:sz w:val="28"/>
          <w:szCs w:val="28"/>
        </w:rPr>
        <w:t>учает новую информацию, но и на</w:t>
      </w:r>
      <w:r w:rsidRPr="00B45BC1">
        <w:rPr>
          <w:rFonts w:ascii="Times New Roman" w:hAnsi="Times New Roman"/>
          <w:sz w:val="28"/>
          <w:szCs w:val="28"/>
        </w:rPr>
        <w:t>чинает ее усваивать. Мыслительные операции развиваются и совершенствуются в процессе овладения речью.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 xml:space="preserve">Речь также постепенно становится </w:t>
      </w:r>
      <w:r>
        <w:rPr>
          <w:rFonts w:ascii="Times New Roman" w:hAnsi="Times New Roman"/>
          <w:sz w:val="28"/>
          <w:szCs w:val="28"/>
        </w:rPr>
        <w:t>средством регуляции пси</w:t>
      </w:r>
      <w:r w:rsidRPr="00B45BC1">
        <w:rPr>
          <w:rFonts w:ascii="Times New Roman" w:hAnsi="Times New Roman"/>
          <w:sz w:val="28"/>
          <w:szCs w:val="28"/>
        </w:rPr>
        <w:t>хических функций ребенка и его деятельности, эмоционально-волевых проявлений и про</w:t>
      </w:r>
      <w:r>
        <w:rPr>
          <w:rFonts w:ascii="Times New Roman" w:hAnsi="Times New Roman"/>
          <w:sz w:val="28"/>
          <w:szCs w:val="28"/>
        </w:rPr>
        <w:t>извольного поведения. Формирова</w:t>
      </w:r>
      <w:r w:rsidRPr="00B45BC1">
        <w:rPr>
          <w:rFonts w:ascii="Times New Roman" w:hAnsi="Times New Roman"/>
          <w:sz w:val="28"/>
          <w:szCs w:val="28"/>
        </w:rPr>
        <w:t>ние регулирующей функции речи определяет возникновение у ребенка способности подчинят</w:t>
      </w:r>
      <w:r>
        <w:rPr>
          <w:rFonts w:ascii="Times New Roman" w:hAnsi="Times New Roman"/>
          <w:sz w:val="28"/>
          <w:szCs w:val="28"/>
        </w:rPr>
        <w:t>ь свои действия речевой инструк</w:t>
      </w:r>
      <w:r w:rsidRPr="00B45BC1">
        <w:rPr>
          <w:rFonts w:ascii="Times New Roman" w:hAnsi="Times New Roman"/>
          <w:sz w:val="28"/>
          <w:szCs w:val="28"/>
        </w:rPr>
        <w:t>ции взрослого и планировать их.</w:t>
      </w:r>
    </w:p>
    <w:p w:rsidR="00CA7BE7" w:rsidRPr="00B45BC1" w:rsidRDefault="00CA7BE7" w:rsidP="00CA7BE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В норме регулирующая функция реч</w:t>
      </w:r>
      <w:r>
        <w:rPr>
          <w:rFonts w:ascii="Times New Roman" w:hAnsi="Times New Roman"/>
          <w:sz w:val="28"/>
          <w:szCs w:val="28"/>
        </w:rPr>
        <w:t>и созревает к концу дош</w:t>
      </w:r>
      <w:r w:rsidRPr="00B45BC1">
        <w:rPr>
          <w:rFonts w:ascii="Times New Roman" w:hAnsi="Times New Roman"/>
          <w:sz w:val="28"/>
          <w:szCs w:val="28"/>
        </w:rPr>
        <w:t xml:space="preserve">кольного возраста, что имеет большое значение для перехода ребенка к школьному обучению. Для нормального развития речи у ребенка необходимо </w:t>
      </w:r>
      <w:r>
        <w:rPr>
          <w:rFonts w:ascii="Times New Roman" w:hAnsi="Times New Roman"/>
          <w:sz w:val="28"/>
          <w:szCs w:val="28"/>
        </w:rPr>
        <w:t>нормальное созревание и функцио</w:t>
      </w:r>
      <w:r w:rsidRPr="00B45BC1">
        <w:rPr>
          <w:rFonts w:ascii="Times New Roman" w:hAnsi="Times New Roman"/>
          <w:sz w:val="28"/>
          <w:szCs w:val="28"/>
        </w:rPr>
        <w:t xml:space="preserve">нирование </w:t>
      </w:r>
      <w:r>
        <w:rPr>
          <w:rFonts w:ascii="Times New Roman" w:hAnsi="Times New Roman"/>
          <w:sz w:val="28"/>
          <w:szCs w:val="28"/>
        </w:rPr>
        <w:t>ЦНС</w:t>
      </w:r>
      <w:r w:rsidRPr="00B45BC1">
        <w:rPr>
          <w:rFonts w:ascii="Times New Roman" w:hAnsi="Times New Roman"/>
          <w:sz w:val="28"/>
          <w:szCs w:val="28"/>
        </w:rPr>
        <w:t>.</w:t>
      </w:r>
    </w:p>
    <w:sectPr w:rsidR="00CA7BE7" w:rsidRPr="00B4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78"/>
    <w:rsid w:val="00261F78"/>
    <w:rsid w:val="00C73C26"/>
    <w:rsid w:val="00CA7BE7"/>
    <w:rsid w:val="00C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User</cp:lastModifiedBy>
  <cp:revision>2</cp:revision>
  <dcterms:created xsi:type="dcterms:W3CDTF">2021-10-04T04:40:00Z</dcterms:created>
  <dcterms:modified xsi:type="dcterms:W3CDTF">2021-10-04T04:40:00Z</dcterms:modified>
</cp:coreProperties>
</file>