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F0" w:rsidRPr="00970400" w:rsidRDefault="009628F0" w:rsidP="009628F0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70400">
        <w:rPr>
          <w:rFonts w:ascii="Times New Roman" w:hAnsi="Times New Roman"/>
          <w:b/>
          <w:sz w:val="28"/>
          <w:szCs w:val="28"/>
        </w:rPr>
        <w:t>Подготовка ребенка к общению</w:t>
      </w:r>
    </w:p>
    <w:p w:rsidR="009628F0" w:rsidRPr="00B45BC1" w:rsidRDefault="009628F0" w:rsidP="009628F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Каждый ребенок рождается со своими индивидуальными особенностями, поэтому каждый реб</w:t>
      </w:r>
      <w:r>
        <w:rPr>
          <w:rFonts w:ascii="Times New Roman" w:hAnsi="Times New Roman"/>
          <w:sz w:val="28"/>
          <w:szCs w:val="28"/>
        </w:rPr>
        <w:t>енок нуждается в индиви</w:t>
      </w:r>
      <w:r w:rsidRPr="00B45BC1">
        <w:rPr>
          <w:rFonts w:ascii="Times New Roman" w:hAnsi="Times New Roman"/>
          <w:sz w:val="28"/>
          <w:szCs w:val="28"/>
        </w:rPr>
        <w:t>дуальном режиме и о</w:t>
      </w:r>
      <w:r>
        <w:rPr>
          <w:rFonts w:ascii="Times New Roman" w:hAnsi="Times New Roman"/>
          <w:sz w:val="28"/>
          <w:szCs w:val="28"/>
        </w:rPr>
        <w:t>собенностях ухода.</w:t>
      </w:r>
    </w:p>
    <w:p w:rsidR="009628F0" w:rsidRPr="00B45BC1" w:rsidRDefault="009628F0" w:rsidP="009628F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Уже к новорожденному следует относиться как к личности; все общение с ребенком дол</w:t>
      </w:r>
      <w:r>
        <w:rPr>
          <w:rFonts w:ascii="Times New Roman" w:hAnsi="Times New Roman"/>
          <w:sz w:val="28"/>
          <w:szCs w:val="28"/>
        </w:rPr>
        <w:t>жно сопровождаться ласковым раз</w:t>
      </w:r>
      <w:r w:rsidRPr="00B45BC1">
        <w:rPr>
          <w:rFonts w:ascii="Times New Roman" w:hAnsi="Times New Roman"/>
          <w:sz w:val="28"/>
          <w:szCs w:val="28"/>
        </w:rPr>
        <w:t>говором. Мать может, обраща</w:t>
      </w:r>
      <w:r>
        <w:rPr>
          <w:rFonts w:ascii="Times New Roman" w:hAnsi="Times New Roman"/>
          <w:sz w:val="28"/>
          <w:szCs w:val="28"/>
        </w:rPr>
        <w:t>ясь к ребенку, вести с ним «диа</w:t>
      </w:r>
      <w:r w:rsidRPr="00B45BC1">
        <w:rPr>
          <w:rFonts w:ascii="Times New Roman" w:hAnsi="Times New Roman"/>
          <w:sz w:val="28"/>
          <w:szCs w:val="28"/>
        </w:rPr>
        <w:t>лог», говоря и за себя, и за него.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B45BC1">
        <w:rPr>
          <w:rFonts w:ascii="Times New Roman" w:hAnsi="Times New Roman"/>
          <w:sz w:val="28"/>
          <w:szCs w:val="28"/>
        </w:rPr>
        <w:t>воим поведением и отношением к младенцу она под</w:t>
      </w:r>
      <w:r>
        <w:rPr>
          <w:rFonts w:ascii="Times New Roman" w:hAnsi="Times New Roman"/>
          <w:sz w:val="28"/>
          <w:szCs w:val="28"/>
        </w:rPr>
        <w:t>готавлива</w:t>
      </w:r>
      <w:r w:rsidRPr="00B45BC1">
        <w:rPr>
          <w:rFonts w:ascii="Times New Roman" w:hAnsi="Times New Roman"/>
          <w:sz w:val="28"/>
          <w:szCs w:val="28"/>
        </w:rPr>
        <w:t>ет его к общению, способс</w:t>
      </w:r>
      <w:r>
        <w:rPr>
          <w:rFonts w:ascii="Times New Roman" w:hAnsi="Times New Roman"/>
          <w:sz w:val="28"/>
          <w:szCs w:val="28"/>
        </w:rPr>
        <w:t>твует формированию мотивации об</w:t>
      </w:r>
      <w:r w:rsidRPr="00B45BC1">
        <w:rPr>
          <w:rFonts w:ascii="Times New Roman" w:hAnsi="Times New Roman"/>
          <w:sz w:val="28"/>
          <w:szCs w:val="28"/>
        </w:rPr>
        <w:t>щения.</w:t>
      </w:r>
    </w:p>
    <w:p w:rsidR="009628F0" w:rsidRPr="00B45BC1" w:rsidRDefault="009628F0" w:rsidP="009628F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Важным условием, подготавливающим ребенка к общению, является установление кон</w:t>
      </w:r>
      <w:r>
        <w:rPr>
          <w:rFonts w:ascii="Times New Roman" w:hAnsi="Times New Roman"/>
          <w:sz w:val="28"/>
          <w:szCs w:val="28"/>
        </w:rPr>
        <w:t>такта взглядом. Родителям необходи</w:t>
      </w:r>
      <w:r w:rsidRPr="00B45BC1">
        <w:rPr>
          <w:rFonts w:ascii="Times New Roman" w:hAnsi="Times New Roman"/>
          <w:sz w:val="28"/>
          <w:szCs w:val="28"/>
        </w:rPr>
        <w:t xml:space="preserve">мо чаще привлекать к себе </w:t>
      </w:r>
      <w:r>
        <w:rPr>
          <w:rFonts w:ascii="Times New Roman" w:hAnsi="Times New Roman"/>
          <w:sz w:val="28"/>
          <w:szCs w:val="28"/>
        </w:rPr>
        <w:t>внимание ребенка, стараться пой</w:t>
      </w:r>
      <w:r w:rsidRPr="00B45BC1">
        <w:rPr>
          <w:rFonts w:ascii="Times New Roman" w:hAnsi="Times New Roman"/>
          <w:sz w:val="28"/>
          <w:szCs w:val="28"/>
        </w:rPr>
        <w:t xml:space="preserve">мать его взгляд и, глядя в ту же сторону, куда скользит его взгляд, попробовать удержать его на себе. </w:t>
      </w:r>
      <w:proofErr w:type="spellStart"/>
      <w:r w:rsidRPr="00B45BC1">
        <w:rPr>
          <w:rFonts w:ascii="Times New Roman" w:hAnsi="Times New Roman"/>
          <w:sz w:val="28"/>
          <w:szCs w:val="28"/>
        </w:rPr>
        <w:t>Встретясь</w:t>
      </w:r>
      <w:proofErr w:type="spellEnd"/>
      <w:r w:rsidRPr="00B45BC1">
        <w:rPr>
          <w:rFonts w:ascii="Times New Roman" w:hAnsi="Times New Roman"/>
          <w:sz w:val="28"/>
          <w:szCs w:val="28"/>
        </w:rPr>
        <w:t xml:space="preserve"> с ребенком взглядом, нужно улыбнуться ему и произнести ласковые слова. Это поможет продлить контакт.</w:t>
      </w:r>
    </w:p>
    <w:p w:rsidR="009628F0" w:rsidRPr="00B45BC1" w:rsidRDefault="009628F0" w:rsidP="009628F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Лучше всего ребенок выделяет лицо взрослого, находясь в положении под грудью, когда мать держит его на руках.</w:t>
      </w:r>
    </w:p>
    <w:p w:rsidR="009628F0" w:rsidRPr="00B45BC1" w:rsidRDefault="009628F0" w:rsidP="009628F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Важн</w:t>
      </w:r>
      <w:r>
        <w:rPr>
          <w:rFonts w:ascii="Times New Roman" w:hAnsi="Times New Roman"/>
          <w:sz w:val="28"/>
          <w:szCs w:val="28"/>
        </w:rPr>
        <w:t>о, чтобы взрослые, особенно мама</w:t>
      </w:r>
      <w:r w:rsidRPr="00B45BC1">
        <w:rPr>
          <w:rFonts w:ascii="Times New Roman" w:hAnsi="Times New Roman"/>
          <w:sz w:val="28"/>
          <w:szCs w:val="28"/>
        </w:rPr>
        <w:t>, проявляли большую чуткость к малышу, набл</w:t>
      </w:r>
      <w:r>
        <w:rPr>
          <w:rFonts w:ascii="Times New Roman" w:hAnsi="Times New Roman"/>
          <w:sz w:val="28"/>
          <w:szCs w:val="28"/>
        </w:rPr>
        <w:t>юдая какие-либо проявления комп</w:t>
      </w:r>
      <w:r w:rsidRPr="00B45BC1">
        <w:rPr>
          <w:rFonts w:ascii="Times New Roman" w:hAnsi="Times New Roman"/>
          <w:sz w:val="28"/>
          <w:szCs w:val="28"/>
        </w:rPr>
        <w:t xml:space="preserve">лекса оживления (улыбку, </w:t>
      </w:r>
      <w:r>
        <w:rPr>
          <w:rFonts w:ascii="Times New Roman" w:hAnsi="Times New Roman"/>
          <w:sz w:val="28"/>
          <w:szCs w:val="28"/>
        </w:rPr>
        <w:t>двигательное оживление или вока</w:t>
      </w:r>
      <w:r w:rsidRPr="00B45BC1">
        <w:rPr>
          <w:rFonts w:ascii="Times New Roman" w:hAnsi="Times New Roman"/>
          <w:sz w:val="28"/>
          <w:szCs w:val="28"/>
        </w:rPr>
        <w:t>лизацию). Родители должны знать, что они адресованы именно им, что ребенок всеми доступными ему средствами показывает желание общаться. Нужно обя</w:t>
      </w:r>
      <w:r>
        <w:rPr>
          <w:rFonts w:ascii="Times New Roman" w:hAnsi="Times New Roman"/>
          <w:sz w:val="28"/>
          <w:szCs w:val="28"/>
        </w:rPr>
        <w:t>зательно ответить на его инициа</w:t>
      </w:r>
      <w:r w:rsidRPr="00B45BC1">
        <w:rPr>
          <w:rFonts w:ascii="Times New Roman" w:hAnsi="Times New Roman"/>
          <w:sz w:val="28"/>
          <w:szCs w:val="28"/>
        </w:rPr>
        <w:t>тиву и максимально полно удо</w:t>
      </w:r>
      <w:r>
        <w:rPr>
          <w:rFonts w:ascii="Times New Roman" w:hAnsi="Times New Roman"/>
          <w:sz w:val="28"/>
          <w:szCs w:val="28"/>
        </w:rPr>
        <w:t>влетворить его потребность в об</w:t>
      </w:r>
      <w:r w:rsidRPr="00B45BC1">
        <w:rPr>
          <w:rFonts w:ascii="Times New Roman" w:hAnsi="Times New Roman"/>
          <w:sz w:val="28"/>
          <w:szCs w:val="28"/>
        </w:rPr>
        <w:t>щении. Вступая в эмоциональный контакт, можно использовать такие действия, которые</w:t>
      </w:r>
      <w:r>
        <w:rPr>
          <w:rFonts w:ascii="Times New Roman" w:hAnsi="Times New Roman"/>
          <w:sz w:val="28"/>
          <w:szCs w:val="28"/>
        </w:rPr>
        <w:t xml:space="preserve"> выражают любовь к малышу и лег</w:t>
      </w:r>
      <w:r w:rsidRPr="00B45BC1">
        <w:rPr>
          <w:rFonts w:ascii="Times New Roman" w:hAnsi="Times New Roman"/>
          <w:sz w:val="28"/>
          <w:szCs w:val="28"/>
        </w:rPr>
        <w:t>ко им воспринимаются. Это</w:t>
      </w:r>
      <w:r>
        <w:rPr>
          <w:rFonts w:ascii="Times New Roman" w:hAnsi="Times New Roman"/>
          <w:sz w:val="28"/>
          <w:szCs w:val="28"/>
        </w:rPr>
        <w:t xml:space="preserve"> могут быть физические прикосно</w:t>
      </w:r>
      <w:r w:rsidRPr="00B45BC1">
        <w:rPr>
          <w:rFonts w:ascii="Times New Roman" w:hAnsi="Times New Roman"/>
          <w:sz w:val="28"/>
          <w:szCs w:val="28"/>
        </w:rPr>
        <w:t>вения. Ребенку доставляют уд</w:t>
      </w:r>
      <w:r>
        <w:rPr>
          <w:rFonts w:ascii="Times New Roman" w:hAnsi="Times New Roman"/>
          <w:sz w:val="28"/>
          <w:szCs w:val="28"/>
        </w:rPr>
        <w:t>овольствие, когда его поглажива</w:t>
      </w:r>
      <w:r w:rsidRPr="00B45BC1">
        <w:rPr>
          <w:rFonts w:ascii="Times New Roman" w:hAnsi="Times New Roman"/>
          <w:sz w:val="28"/>
          <w:szCs w:val="28"/>
        </w:rPr>
        <w:t>ют, похлопывают по плечику, перебирают пальчики, соверша</w:t>
      </w:r>
      <w:r w:rsidRPr="00B45BC1">
        <w:rPr>
          <w:rFonts w:ascii="Times New Roman" w:hAnsi="Times New Roman"/>
          <w:sz w:val="28"/>
          <w:szCs w:val="28"/>
        </w:rPr>
        <w:softHyphen/>
        <w:t>ют движения его ручками и ножками, ласково разговаривают с ним.</w:t>
      </w:r>
    </w:p>
    <w:p w:rsidR="009628F0" w:rsidRPr="00B45BC1" w:rsidRDefault="009628F0" w:rsidP="009628F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Первое, что узнает ребенок о себе, в</w:t>
      </w:r>
      <w:r>
        <w:rPr>
          <w:rFonts w:ascii="Times New Roman" w:hAnsi="Times New Roman"/>
          <w:sz w:val="28"/>
          <w:szCs w:val="28"/>
        </w:rPr>
        <w:t xml:space="preserve">ступая в общение со взрослым,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r w:rsidRPr="00B45BC1">
        <w:rPr>
          <w:rFonts w:ascii="Times New Roman" w:hAnsi="Times New Roman"/>
          <w:sz w:val="28"/>
          <w:szCs w:val="28"/>
        </w:rPr>
        <w:t>э</w:t>
      </w:r>
      <w:proofErr w:type="gramEnd"/>
      <w:r w:rsidRPr="00B45BC1">
        <w:rPr>
          <w:rFonts w:ascii="Times New Roman" w:hAnsi="Times New Roman"/>
          <w:sz w:val="28"/>
          <w:szCs w:val="28"/>
        </w:rPr>
        <w:t>то самое важн</w:t>
      </w:r>
      <w:r>
        <w:rPr>
          <w:rFonts w:ascii="Times New Roman" w:hAnsi="Times New Roman"/>
          <w:sz w:val="28"/>
          <w:szCs w:val="28"/>
        </w:rPr>
        <w:t>ое для него: желанный он или не</w:t>
      </w:r>
      <w:r w:rsidRPr="00B45BC1">
        <w:rPr>
          <w:rFonts w:ascii="Times New Roman" w:hAnsi="Times New Roman"/>
          <w:sz w:val="28"/>
          <w:szCs w:val="28"/>
        </w:rPr>
        <w:t>желанный; любят его или не</w:t>
      </w:r>
      <w:r>
        <w:rPr>
          <w:rFonts w:ascii="Times New Roman" w:hAnsi="Times New Roman"/>
          <w:sz w:val="28"/>
          <w:szCs w:val="28"/>
        </w:rPr>
        <w:t>т. На основе положительного пер</w:t>
      </w:r>
      <w:r w:rsidRPr="00B45BC1">
        <w:rPr>
          <w:rFonts w:ascii="Times New Roman" w:hAnsi="Times New Roman"/>
          <w:sz w:val="28"/>
          <w:szCs w:val="28"/>
        </w:rPr>
        <w:t>вичного опыта общения у малыша форми</w:t>
      </w:r>
      <w:r>
        <w:rPr>
          <w:rFonts w:ascii="Times New Roman" w:hAnsi="Times New Roman"/>
          <w:sz w:val="28"/>
          <w:szCs w:val="28"/>
        </w:rPr>
        <w:t>руется доверие и инте</w:t>
      </w:r>
      <w:r w:rsidRPr="00B45BC1">
        <w:rPr>
          <w:rFonts w:ascii="Times New Roman" w:hAnsi="Times New Roman"/>
          <w:sz w:val="28"/>
          <w:szCs w:val="28"/>
        </w:rPr>
        <w:t>рес к окружающему миру, что в дальнейшем стимулирует его речевое развитие, познавательную деятельность.</w:t>
      </w:r>
    </w:p>
    <w:p w:rsidR="009628F0" w:rsidRDefault="009628F0" w:rsidP="009628F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B45BC1">
        <w:rPr>
          <w:rFonts w:ascii="Times New Roman" w:hAnsi="Times New Roman"/>
          <w:sz w:val="28"/>
          <w:szCs w:val="28"/>
        </w:rPr>
        <w:t>Любовное, бережное отношение к малышу формирует поло</w:t>
      </w:r>
      <w:r w:rsidRPr="00B45BC1">
        <w:rPr>
          <w:rFonts w:ascii="Times New Roman" w:hAnsi="Times New Roman"/>
          <w:sz w:val="28"/>
          <w:szCs w:val="28"/>
        </w:rPr>
        <w:softHyphen/>
        <w:t>жительную самооценку, которая имеет большое значение для психического, в том числе речевого развития ребенка и является благоприятной почвой для фо</w:t>
      </w:r>
      <w:r>
        <w:rPr>
          <w:rFonts w:ascii="Times New Roman" w:hAnsi="Times New Roman"/>
          <w:sz w:val="28"/>
          <w:szCs w:val="28"/>
        </w:rPr>
        <w:t>рмирования, начиная с первых ме</w:t>
      </w:r>
      <w:r w:rsidRPr="00B45BC1">
        <w:rPr>
          <w:rFonts w:ascii="Times New Roman" w:hAnsi="Times New Roman"/>
          <w:sz w:val="28"/>
          <w:szCs w:val="28"/>
        </w:rPr>
        <w:t>сяцев жизни, основы образа самого себя: образа «я».</w:t>
      </w:r>
    </w:p>
    <w:p w:rsidR="005B5C61" w:rsidRDefault="005B5C61"/>
    <w:sectPr w:rsidR="005B5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18"/>
    <w:rsid w:val="003B762F"/>
    <w:rsid w:val="005B5C61"/>
    <w:rsid w:val="006B2318"/>
    <w:rsid w:val="0096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User</cp:lastModifiedBy>
  <cp:revision>2</cp:revision>
  <dcterms:created xsi:type="dcterms:W3CDTF">2021-10-04T04:40:00Z</dcterms:created>
  <dcterms:modified xsi:type="dcterms:W3CDTF">2021-10-04T04:40:00Z</dcterms:modified>
</cp:coreProperties>
</file>