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219" w:rsidRPr="00626D38" w:rsidRDefault="00A96219" w:rsidP="00626D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626D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воспитывать приёмного ребёнка?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96219" w:rsidRPr="00A96219" w:rsidTr="00A96219">
        <w:trPr>
          <w:tblCellSpacing w:w="0" w:type="dxa"/>
        </w:trPr>
        <w:tc>
          <w:tcPr>
            <w:tcW w:w="0" w:type="auto"/>
            <w:vAlign w:val="center"/>
            <w:hideMark/>
          </w:tcPr>
          <w:p w:rsidR="00A96219" w:rsidRPr="00A96219" w:rsidRDefault="00A96219" w:rsidP="00F51768">
            <w:pPr>
              <w:spacing w:before="100" w:beforeAutospacing="1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099DAA5" wp14:editId="5965EA7E">
                  <wp:extent cx="6000750" cy="3086100"/>
                  <wp:effectExtent l="0" t="0" r="0" b="0"/>
                  <wp:docPr id="1" name="Рисунок 1" descr="Как воспитывать при много реб 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к воспитывать при много реб 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родитель хочет, чтобы его ребёнок вырос успешным и порядочным человеком. Однако на практике нередко всё оказывается не так, как хотелось бы. Часто родители, сами того не подозревая, своим излишне активным участием в жизни ребёнка способствуют развитию у него тех качеств, от которых хотелось бы избавиться. Вообще, в развитии личности человека основную роль играют три фактора: наследственность, социальное окружение и активность самого человека. В современной психологии до сих пор остаётся открытым вопрос, какой из двух факторов (наследственность или среда) играет наиболее важную роль. Лично я склоняюсь к мнению, что на ранних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этапах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генетический фактор играет первостепенную роль, а личный пример родителей (социальный фактор) выступает в качестве катализатора (усилителя) для развития тех или иных черт характера. То есть ребёнок наследует от каждого родителя предрасположенность к тому или иному поведению, и при наблюдении за поведением отца или матери ему становится легче развить в себе те или иные черты характера или способности.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Однако совсем иная картина наблюдается в семье, в которой есть приёмный ребёнок. Тут уже свои правила и особенности. Начнём с того, что во многих случаях дети ничего не знают о своём происхождении, а родители всячески стремятся скрыть от них правду.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Они ждут удобного момента, когда ребёнок будет психологически готов услышать правду. Этот вопрос всегда очень сложен и вызывает массу споров. Практика показывает, что все дети рано или поздно узнают о том, что их родители им неродные. Происходит это по разным причинам, и нередко правду ребёнок узнаёт случайным образом и не от родителей.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Если в больших городах маловероятно, что кто-то из окружающих знает правду, то в маленьких городах и сёлах с традиционным укладом её знают многие, и кто-то из знакомых может где-то (чаще при своих детях) рассказать, то, что рано или поздно доходит до самого ребёнка.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Но суть не в этом, а в том, что этот страх приёмных родителей как раз-таки и выступает </w:t>
            </w: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самой благоприятной основой для воспитания ребёнка. Они боятся, что если он узнает правду, то уйдёт от них, начнёт искать «настоящих» родителей, перестанет их любить и всякое в этом роде.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Из-за этого они стремятся во многом угодить своему ребёнку, всеми способами привязать его к себе, боятся отказать в чём-то и закрывают глаза на многие его провинности, на которые не закрыли бы в случае с родными детьми.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итоге вся эта модель воспитания нередко приводит к обесцениванию родителей в глазах ребёнка, и он начинает проявлять открытое неуважение и неповиновение. Другой крайностью является то, что из страха, что ребёнок уйдёт от них, приёмные родители проявляют </w:t>
            </w:r>
            <w:proofErr w:type="spell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гиперопеку</w:t>
            </w:r>
            <w:proofErr w:type="spell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всячески стараясь оградить его от трудностей жизни. Такой ребёнок много времени проводит дома, с другими детьми контактирует редко и чаще всего развивает в себе неуверенный и робкий характер.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вышесказанного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очевидно, что в воспитании приёмного ребёнка нужно избегать обеих крайностей и позволить ему развиваться всесторонне. Тут, конечно, остаётся открытым вопрос, как сообщить правду и в каком возрасте это лучше сделать.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Сразу признаюсь, что я не знаю однозначного ответа на этот вопрос, – по той причине, что в каждом отдельном случае есть свои нюансы. Могу только сказать, что чем раньше ребёнок узнает правду, тем быстрее он адаптируется к новым условиям и легче примет произошедшее с ним.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Вообще, учитывая особенности развития психики детей, лучше всего это сделать в возрасте от пяти до семи лет. В этом возрасте ребёнок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некоторой степени готов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понять правду о своём появлении и в то же время он не настолько взрослый, чтобы сделать из этого трагедию. Тут главное – правильно подойти к диалогу и быть готовым ответить на все вопросы.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Самым сложным будет объяснить, почему его родные родители от него отказались. Здесь важно не придумывать всякие сказки и просто сказать, что они не были готовы воспитывать его и отказ от него не является следствием того, что кто-то хороший, а кто-то плохой.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Ребёнку не стоит жить с мыслью о том, что его биологические родители были какими-то непорядочными людьми или бросили его потому, что он им был не нужен. Надо быть готовым к тому, что ребёнок какое-то время будет вновь и вновь задавать вопросы о том, как он появился, и тут важно набраться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терпения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каждый раз спокойно и без эмоций отвечать на все интересующие вопросы.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Кроме этого, особо следует быть готовым к тому, что ребёнок может начать манипулировать родителями через упрёки в том, что они отказывают ему в чём-то, потому что они ему неродные и не любят его. Если хоть раз родители пойдут на поводу у этих уловок, то их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станет намного больше и начнутся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серьёзные проблемы в полноценном воспитании.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Надо просто сказать, что вы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отказываете ему в чём-то по совершенно иным причинам и ваша любовь к нему не проявляется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том, покупаете вы что-то ему или нет. Если несколько раз ему не удастся этим способом манипулировать приёмными родителями, то он после трёх-четырёх попыток откажется от этой стратегии. Самым важным в раннем сообщении ребёнку правды является то, что мы сводим к минимуму те неблагоприятные </w:t>
            </w: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сценарии воспитания, о которых говорилось выше.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Теперь немного о том, что в приёмном ребёнке могут начать проявляться черты характера и модель поведения, не свойственные приёмным родителям. Это уже может идти на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уровне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наследственности и быть заложено в нём в качестве генетической программы.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самый сложный момент в воспитании по той причине, что приёмные родители совершенно не готовы вести себя в отношении того, с чем никогда в жизни лично не сталкивались. Некоторые особенности в поведении ребёнка могут несколько шокировать родителей, вызывать их недоумение.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Родители начинают сразу паниковать, бояться того, что в их детях обязательно проявятся пороки их биологических родителей, чего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делать</w:t>
            </w:r>
            <w:proofErr w:type="gramEnd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категорически не стоит. Всегда учитывайте, что ваш приёмный ребёнок и его биологические родители росли в неодинаковых социальных условиях, и это очень важно. Дело в том, что вы просто психологически не готовы или у вас нет нужных знаний по поводу происходящего.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Тут есть простое правило – поощрять в ребёнке всё то, что вы хотели бы видеть в его характере. Тогда у него будет более-менее осознанный вектор направления развития. А если что-то не нравится, то нужно просто говорить ему, что это на него вообще не похоже, что подобное поведение не украшает его.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Нужно уметь направить его активность (третий важнейший фактор в развитии личности после генетики и социума) в нужное русло. Если вы видите, что он не особо общителен и не любит большие компании, в отличие от вас, то и не настаивайте на том, чтобы он был в центре внимания.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Это его унаследованная особенность, и она не будет ему мешать добиться в жизни успеха, ведь существует мас</w:t>
            </w:r>
            <w:bookmarkStart w:id="0" w:name="_GoBack"/>
            <w:bookmarkEnd w:id="0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 сфер жизни, где требуется склонность к уединению и работе в одиночку. Равно как и наоборот, – если ребёнок проявляет излишнюю активность.</w:t>
            </w:r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Выберите для него такое увлечение, где бы он мог реализовать себя, проявить свои способности и наклонности. </w:t>
            </w:r>
            <w:proofErr w:type="gramStart"/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стремитесь воспитать его похожим на вас, будьте готовы к тому, что он может в корне отличаться от вас, выбрать профессию, отличную от вашей, проявить себя в искусстве или спорте.</w:t>
            </w:r>
            <w:proofErr w:type="gramEnd"/>
          </w:p>
          <w:p w:rsidR="00A96219" w:rsidRPr="00A96219" w:rsidRDefault="00A96219" w:rsidP="00F5176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2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 детства наблюдайте за его интересами и принимайте его индивидуальность. Если же возникают непреодолимые сложности, то всегда можно обратиться к специалисту и проконсультироваться индивидуально в отношении именно ваше</w:t>
            </w:r>
            <w:r>
              <w:t>го ребёнка и его особенностей.</w:t>
            </w:r>
          </w:p>
        </w:tc>
      </w:tr>
    </w:tbl>
    <w:p w:rsidR="003D7CBC" w:rsidRDefault="003D7CBC" w:rsidP="00F51768">
      <w:pPr>
        <w:jc w:val="both"/>
      </w:pPr>
    </w:p>
    <w:sectPr w:rsidR="003D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68F"/>
    <w:rsid w:val="003D7CBC"/>
    <w:rsid w:val="00626D38"/>
    <w:rsid w:val="008A068F"/>
    <w:rsid w:val="00A96219"/>
    <w:rsid w:val="00F5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9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108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2021-10-04T08:31:00Z</dcterms:created>
  <dcterms:modified xsi:type="dcterms:W3CDTF">2021-10-06T06:50:00Z</dcterms:modified>
</cp:coreProperties>
</file>